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122" w:rsidRPr="00527BFD" w:rsidRDefault="00597122" w:rsidP="002F65FD">
      <w:pPr>
        <w:rPr>
          <w:rFonts w:ascii="Cambria" w:hAnsi="Cambria"/>
          <w:color w:val="4F81BD" w:themeColor="accent1"/>
          <w:sz w:val="40"/>
          <w:szCs w:val="44"/>
        </w:rPr>
      </w:pPr>
      <w:r w:rsidRPr="00527BFD">
        <w:rPr>
          <w:rFonts w:ascii="Cambria" w:hAnsi="Cambria"/>
          <w:color w:val="4F81BD" w:themeColor="accent1"/>
          <w:sz w:val="40"/>
          <w:szCs w:val="44"/>
        </w:rPr>
        <w:t xml:space="preserve">Grundejerforeningen </w:t>
      </w:r>
      <w:proofErr w:type="spellStart"/>
      <w:r w:rsidRPr="00527BFD">
        <w:rPr>
          <w:rFonts w:ascii="Cambria" w:hAnsi="Cambria"/>
          <w:color w:val="4F81BD" w:themeColor="accent1"/>
          <w:sz w:val="40"/>
          <w:szCs w:val="44"/>
        </w:rPr>
        <w:t>Nysøgård</w:t>
      </w:r>
      <w:proofErr w:type="spellEnd"/>
      <w:r w:rsidRPr="00527BFD">
        <w:rPr>
          <w:rFonts w:ascii="Cambria" w:hAnsi="Cambria"/>
          <w:color w:val="4F81BD" w:themeColor="accent1"/>
          <w:sz w:val="40"/>
          <w:szCs w:val="44"/>
        </w:rPr>
        <w:t xml:space="preserve"> </w:t>
      </w:r>
      <w:r w:rsidR="0005605B" w:rsidRPr="00527BFD">
        <w:rPr>
          <w:rFonts w:ascii="Cambria" w:hAnsi="Cambria"/>
          <w:color w:val="4F81BD" w:themeColor="accent1"/>
          <w:sz w:val="40"/>
          <w:szCs w:val="44"/>
        </w:rPr>
        <w:t xml:space="preserve">- </w:t>
      </w:r>
      <w:r w:rsidR="00E737C2" w:rsidRPr="00527BFD">
        <w:rPr>
          <w:rFonts w:ascii="Cambria" w:hAnsi="Cambria"/>
          <w:color w:val="4F81BD" w:themeColor="accent1"/>
          <w:sz w:val="40"/>
          <w:szCs w:val="44"/>
        </w:rPr>
        <w:t>Generalforsamling den 26</w:t>
      </w:r>
      <w:r w:rsidR="00092654" w:rsidRPr="00527BFD">
        <w:rPr>
          <w:rFonts w:ascii="Cambria" w:hAnsi="Cambria"/>
          <w:color w:val="4F81BD" w:themeColor="accent1"/>
          <w:sz w:val="40"/>
          <w:szCs w:val="44"/>
        </w:rPr>
        <w:t>. marts 2014</w:t>
      </w:r>
    </w:p>
    <w:p w:rsidR="009F341F" w:rsidRPr="00527BFD" w:rsidRDefault="009F341F" w:rsidP="002F65FD">
      <w:pPr>
        <w:rPr>
          <w:rFonts w:ascii="Cambria" w:hAnsi="Cambria"/>
          <w:color w:val="4F81BD" w:themeColor="accent1"/>
          <w:sz w:val="32"/>
          <w:szCs w:val="36"/>
        </w:rPr>
      </w:pPr>
    </w:p>
    <w:p w:rsidR="00597122" w:rsidRPr="00527BFD" w:rsidRDefault="009F341F" w:rsidP="009F341F">
      <w:pPr>
        <w:rPr>
          <w:rFonts w:asciiTheme="minorHAnsi" w:hAnsiTheme="minorHAnsi"/>
          <w:color w:val="4F81BD" w:themeColor="accent1"/>
          <w:sz w:val="32"/>
          <w:szCs w:val="36"/>
        </w:rPr>
      </w:pPr>
      <w:r w:rsidRPr="00527BFD">
        <w:rPr>
          <w:rFonts w:ascii="Cambria" w:hAnsi="Cambria"/>
          <w:color w:val="4F81BD" w:themeColor="accent1"/>
          <w:sz w:val="32"/>
          <w:szCs w:val="36"/>
        </w:rPr>
        <w:t>Bestyrelsens årsberetning</w:t>
      </w:r>
    </w:p>
    <w:p w:rsidR="003B1EB1" w:rsidRPr="00527BFD" w:rsidRDefault="003B1EB1" w:rsidP="00A97E28">
      <w:pPr>
        <w:autoSpaceDE w:val="0"/>
        <w:autoSpaceDN w:val="0"/>
        <w:adjustRightInd w:val="0"/>
        <w:spacing w:line="276" w:lineRule="auto"/>
        <w:rPr>
          <w:rFonts w:cs="Calibri"/>
          <w:sz w:val="20"/>
          <w:szCs w:val="22"/>
        </w:rPr>
      </w:pPr>
      <w:proofErr w:type="spellStart"/>
      <w:r w:rsidRPr="00527BFD">
        <w:rPr>
          <w:rFonts w:cs="Calibri"/>
          <w:sz w:val="20"/>
          <w:szCs w:val="22"/>
        </w:rPr>
        <w:t>Nysøgård</w:t>
      </w:r>
      <w:proofErr w:type="spellEnd"/>
      <w:r w:rsidRPr="00527BFD">
        <w:rPr>
          <w:rFonts w:cs="Calibri"/>
          <w:sz w:val="20"/>
          <w:szCs w:val="22"/>
        </w:rPr>
        <w:t xml:space="preserve"> er for stor til at man naturligt kender alle – og samtidig så lille at der knyttes bånd på tværs af foreningen. Ingen er længere væk end hen a</w:t>
      </w:r>
      <w:r w:rsidR="001F43D3" w:rsidRPr="00527BFD">
        <w:rPr>
          <w:rFonts w:cs="Calibri"/>
          <w:sz w:val="20"/>
          <w:szCs w:val="22"/>
        </w:rPr>
        <w:t>d</w:t>
      </w:r>
      <w:r w:rsidRPr="00527BFD">
        <w:rPr>
          <w:rFonts w:cs="Calibri"/>
          <w:sz w:val="20"/>
          <w:szCs w:val="22"/>
        </w:rPr>
        <w:t xml:space="preserve"> vejen eller rundt om hjørnet. </w:t>
      </w:r>
      <w:r w:rsidR="001F43D3" w:rsidRPr="00527BFD">
        <w:rPr>
          <w:rFonts w:cs="Calibri"/>
          <w:sz w:val="20"/>
          <w:szCs w:val="22"/>
        </w:rPr>
        <w:t>På den måde er vores forening præcis den rigtige størrelse.</w:t>
      </w:r>
    </w:p>
    <w:p w:rsidR="001F43D3" w:rsidRPr="00527BFD" w:rsidRDefault="001F43D3" w:rsidP="00A97E28">
      <w:pPr>
        <w:autoSpaceDE w:val="0"/>
        <w:autoSpaceDN w:val="0"/>
        <w:adjustRightInd w:val="0"/>
        <w:spacing w:line="276" w:lineRule="auto"/>
        <w:rPr>
          <w:rFonts w:cs="Calibri"/>
          <w:sz w:val="20"/>
          <w:szCs w:val="22"/>
        </w:rPr>
      </w:pPr>
      <w:r w:rsidRPr="00527BFD">
        <w:rPr>
          <w:rFonts w:cs="Calibri"/>
          <w:sz w:val="20"/>
          <w:szCs w:val="22"/>
        </w:rPr>
        <w:t>Aktiviteterne i foreningen er drevet på frivillig basis. Det er imponerende hvor meget der bliver løftet. Det er to grundlæggende kræfter, der driver foreningen – Legekammeraterne og de frivillige omkring arbejdsweekenderne.</w:t>
      </w:r>
    </w:p>
    <w:p w:rsidR="001F43D3" w:rsidRPr="00527BFD" w:rsidRDefault="001F43D3" w:rsidP="00A97E28">
      <w:pPr>
        <w:autoSpaceDE w:val="0"/>
        <w:autoSpaceDN w:val="0"/>
        <w:adjustRightInd w:val="0"/>
        <w:spacing w:line="276" w:lineRule="auto"/>
        <w:rPr>
          <w:rFonts w:cs="Calibri"/>
          <w:sz w:val="20"/>
          <w:szCs w:val="22"/>
        </w:rPr>
      </w:pPr>
    </w:p>
    <w:p w:rsidR="001F43D3" w:rsidRPr="00527BFD" w:rsidRDefault="00527BFD" w:rsidP="00A97E28">
      <w:pPr>
        <w:autoSpaceDE w:val="0"/>
        <w:autoSpaceDN w:val="0"/>
        <w:adjustRightInd w:val="0"/>
        <w:spacing w:line="276" w:lineRule="auto"/>
        <w:rPr>
          <w:rFonts w:cs="Calibri"/>
          <w:b/>
          <w:sz w:val="20"/>
          <w:szCs w:val="22"/>
        </w:rPr>
      </w:pPr>
      <w:r w:rsidRPr="00527BFD">
        <w:rPr>
          <w:rFonts w:ascii="Cambria" w:hAnsi="Cambria"/>
          <w:noProof/>
          <w:color w:val="4F81BD" w:themeColor="accent1"/>
          <w:sz w:val="40"/>
          <w:szCs w:val="44"/>
          <w:lang w:val="en-US" w:eastAsia="zh-TW"/>
        </w:rPr>
        <w:pict>
          <v:shapetype id="_x0000_t202" coordsize="21600,21600" o:spt="202" path="m,l,21600r21600,l21600,xe">
            <v:stroke joinstyle="miter"/>
            <v:path gradientshapeok="t" o:connecttype="rect"/>
          </v:shapetype>
          <v:shape id="_x0000_s1027" type="#_x0000_t202" style="position:absolute;margin-left:163.95pt;margin-top:9.7pt;width:280.65pt;height:228pt;z-index:251660288;mso-width-relative:margin;mso-height-relative:margin">
            <v:textbox>
              <w:txbxContent>
                <w:p w:rsidR="00527BFD" w:rsidRPr="00621FA1" w:rsidRDefault="00527BFD">
                  <w:pPr>
                    <w:rPr>
                      <w:b/>
                      <w:sz w:val="20"/>
                    </w:rPr>
                  </w:pPr>
                  <w:r w:rsidRPr="00621FA1">
                    <w:rPr>
                      <w:b/>
                      <w:sz w:val="20"/>
                    </w:rPr>
                    <w:t>2013 Legekammerat aktiviteter</w:t>
                  </w:r>
                </w:p>
                <w:p w:rsidR="00527BFD" w:rsidRDefault="00527BFD">
                  <w:pPr>
                    <w:rPr>
                      <w:sz w:val="20"/>
                    </w:rPr>
                  </w:pPr>
                  <w:r>
                    <w:rPr>
                      <w:sz w:val="20"/>
                    </w:rPr>
                    <w:t>- Fastelavn</w:t>
                  </w:r>
                </w:p>
                <w:p w:rsidR="00527BFD" w:rsidRDefault="00527BFD">
                  <w:pPr>
                    <w:rPr>
                      <w:sz w:val="20"/>
                    </w:rPr>
                  </w:pPr>
                  <w:r>
                    <w:rPr>
                      <w:sz w:val="20"/>
                    </w:rPr>
                    <w:t>- Leg ved forårets arbejdsweekend</w:t>
                  </w:r>
                </w:p>
                <w:p w:rsidR="00527BFD" w:rsidRDefault="00527BFD">
                  <w:pPr>
                    <w:rPr>
                      <w:sz w:val="20"/>
                    </w:rPr>
                  </w:pPr>
                  <w:r>
                    <w:rPr>
                      <w:sz w:val="20"/>
                    </w:rPr>
                    <w:t>- Sankt Hans (bålet tændtes i første forsøg)</w:t>
                  </w:r>
                </w:p>
                <w:p w:rsidR="00527BFD" w:rsidRDefault="00527BFD">
                  <w:pPr>
                    <w:rPr>
                      <w:sz w:val="20"/>
                    </w:rPr>
                  </w:pPr>
                  <w:r>
                    <w:rPr>
                      <w:sz w:val="20"/>
                    </w:rPr>
                    <w:t>- Høvdingebold</w:t>
                  </w:r>
                </w:p>
                <w:p w:rsidR="00527BFD" w:rsidRDefault="00527BFD">
                  <w:pPr>
                    <w:rPr>
                      <w:sz w:val="20"/>
                    </w:rPr>
                  </w:pPr>
                  <w:r>
                    <w:rPr>
                      <w:sz w:val="20"/>
                    </w:rPr>
                    <w:t xml:space="preserve">- </w:t>
                  </w:r>
                  <w:proofErr w:type="spellStart"/>
                  <w:r>
                    <w:rPr>
                      <w:sz w:val="20"/>
                    </w:rPr>
                    <w:t>Søfest</w:t>
                  </w:r>
                  <w:proofErr w:type="spellEnd"/>
                  <w:r>
                    <w:rPr>
                      <w:sz w:val="20"/>
                    </w:rPr>
                    <w:t xml:space="preserve"> med </w:t>
                  </w:r>
                  <w:proofErr w:type="spellStart"/>
                  <w:r>
                    <w:rPr>
                      <w:sz w:val="20"/>
                    </w:rPr>
                    <w:t>Nysøatlon</w:t>
                  </w:r>
                  <w:proofErr w:type="spellEnd"/>
                </w:p>
                <w:p w:rsidR="00527BFD" w:rsidRDefault="00527BFD" w:rsidP="00527BFD">
                  <w:pPr>
                    <w:rPr>
                      <w:sz w:val="20"/>
                    </w:rPr>
                  </w:pPr>
                  <w:r>
                    <w:rPr>
                      <w:sz w:val="20"/>
                    </w:rPr>
                    <w:t>- Leg ved forårets arbejdsweekend</w:t>
                  </w:r>
                </w:p>
                <w:p w:rsidR="00527BFD" w:rsidRDefault="00527BFD">
                  <w:pPr>
                    <w:rPr>
                      <w:sz w:val="20"/>
                    </w:rPr>
                  </w:pPr>
                  <w:r>
                    <w:rPr>
                      <w:sz w:val="20"/>
                    </w:rPr>
                    <w:t>- Juletræstænding</w:t>
                  </w:r>
                </w:p>
                <w:p w:rsidR="00527BFD" w:rsidRDefault="00527BFD">
                  <w:pPr>
                    <w:rPr>
                      <w:sz w:val="20"/>
                    </w:rPr>
                  </w:pPr>
                </w:p>
                <w:p w:rsidR="00527BFD" w:rsidRPr="00621FA1" w:rsidRDefault="00621FA1">
                  <w:pPr>
                    <w:rPr>
                      <w:b/>
                      <w:sz w:val="20"/>
                    </w:rPr>
                  </w:pPr>
                  <w:proofErr w:type="spellStart"/>
                  <w:r w:rsidRPr="00621FA1">
                    <w:rPr>
                      <w:b/>
                      <w:sz w:val="20"/>
                    </w:rPr>
                    <w:t>Nysøatlon</w:t>
                  </w:r>
                  <w:proofErr w:type="spellEnd"/>
                  <w:r w:rsidRPr="00621FA1">
                    <w:rPr>
                      <w:b/>
                      <w:sz w:val="20"/>
                    </w:rPr>
                    <w:t xml:space="preserve"> 2013 resultater</w:t>
                  </w:r>
                </w:p>
                <w:p w:rsidR="00621FA1" w:rsidRPr="00621FA1" w:rsidRDefault="00621FA1" w:rsidP="00527BFD">
                  <w:pPr>
                    <w:rPr>
                      <w:sz w:val="18"/>
                    </w:rPr>
                  </w:pPr>
                  <w:r>
                    <w:rPr>
                      <w:sz w:val="20"/>
                    </w:rPr>
                    <w:t xml:space="preserve">Herrer </w:t>
                  </w:r>
                  <w:r w:rsidRPr="00621FA1">
                    <w:rPr>
                      <w:sz w:val="18"/>
                    </w:rPr>
                    <w:t>(rekord: 4:54 Øystein 2012)</w:t>
                  </w:r>
                </w:p>
                <w:p w:rsidR="00527BFD" w:rsidRPr="00621FA1" w:rsidRDefault="00621FA1" w:rsidP="00527BFD">
                  <w:pPr>
                    <w:rPr>
                      <w:sz w:val="18"/>
                    </w:rPr>
                  </w:pPr>
                  <w:r w:rsidRPr="00621FA1">
                    <w:rPr>
                      <w:sz w:val="18"/>
                    </w:rPr>
                    <w:t>Rasmus 5:12, Torsten</w:t>
                  </w:r>
                  <w:r w:rsidR="00527BFD" w:rsidRPr="00621FA1">
                    <w:rPr>
                      <w:sz w:val="18"/>
                    </w:rPr>
                    <w:t xml:space="preserve"> 5:13, Jakob</w:t>
                  </w:r>
                  <w:r w:rsidRPr="00621FA1">
                    <w:rPr>
                      <w:sz w:val="18"/>
                    </w:rPr>
                    <w:t xml:space="preserve"> 5:31, Mikkel</w:t>
                  </w:r>
                  <w:r w:rsidR="00527BFD" w:rsidRPr="00621FA1">
                    <w:rPr>
                      <w:sz w:val="18"/>
                    </w:rPr>
                    <w:t xml:space="preserve"> 6:19</w:t>
                  </w:r>
                </w:p>
                <w:p w:rsidR="00621FA1" w:rsidRDefault="00621FA1" w:rsidP="00527BFD">
                  <w:pPr>
                    <w:rPr>
                      <w:sz w:val="20"/>
                    </w:rPr>
                  </w:pPr>
                </w:p>
                <w:p w:rsidR="00621FA1" w:rsidRDefault="00621FA1" w:rsidP="00527BFD">
                  <w:pPr>
                    <w:rPr>
                      <w:sz w:val="20"/>
                    </w:rPr>
                  </w:pPr>
                  <w:r>
                    <w:rPr>
                      <w:sz w:val="20"/>
                    </w:rPr>
                    <w:t>Damer (rekord: 5:54 Pia 2012)</w:t>
                  </w:r>
                </w:p>
                <w:p w:rsidR="00527BFD" w:rsidRDefault="00527BFD" w:rsidP="00527BFD">
                  <w:pPr>
                    <w:rPr>
                      <w:sz w:val="18"/>
                    </w:rPr>
                  </w:pPr>
                  <w:r w:rsidRPr="00621FA1">
                    <w:rPr>
                      <w:sz w:val="18"/>
                    </w:rPr>
                    <w:t>Christell: 7:14, Rikke: 7:15, Elsebeth: 7:16</w:t>
                  </w:r>
                </w:p>
                <w:p w:rsidR="00621FA1" w:rsidRPr="00621FA1" w:rsidRDefault="00621FA1" w:rsidP="00527BFD">
                  <w:pPr>
                    <w:rPr>
                      <w:sz w:val="18"/>
                    </w:rPr>
                  </w:pPr>
                </w:p>
                <w:p w:rsidR="00527BFD" w:rsidRPr="00527BFD" w:rsidRDefault="00527BFD" w:rsidP="00527BFD">
                  <w:pPr>
                    <w:rPr>
                      <w:sz w:val="20"/>
                    </w:rPr>
                  </w:pPr>
                  <w:proofErr w:type="spellStart"/>
                  <w:r w:rsidRPr="00527BFD">
                    <w:rPr>
                      <w:sz w:val="20"/>
                    </w:rPr>
                    <w:t>Ungdom</w:t>
                  </w:r>
                  <w:proofErr w:type="spellEnd"/>
                  <w:r w:rsidRPr="00527BFD">
                    <w:rPr>
                      <w:sz w:val="20"/>
                    </w:rPr>
                    <w:t xml:space="preserve">: Simon: 6:54, </w:t>
                  </w:r>
                  <w:proofErr w:type="spellStart"/>
                  <w:r w:rsidRPr="00527BFD">
                    <w:rPr>
                      <w:sz w:val="20"/>
                    </w:rPr>
                    <w:t>Asger</w:t>
                  </w:r>
                  <w:proofErr w:type="spellEnd"/>
                  <w:r w:rsidRPr="00527BFD">
                    <w:rPr>
                      <w:sz w:val="20"/>
                    </w:rPr>
                    <w:t>: 7:11</w:t>
                  </w:r>
                </w:p>
                <w:p w:rsidR="00527BFD" w:rsidRDefault="00527BFD">
                  <w:pPr>
                    <w:rPr>
                      <w:sz w:val="20"/>
                    </w:rPr>
                  </w:pPr>
                </w:p>
              </w:txbxContent>
            </v:textbox>
            <w10:wrap type="square"/>
          </v:shape>
        </w:pict>
      </w:r>
      <w:r w:rsidR="001F43D3" w:rsidRPr="00527BFD">
        <w:rPr>
          <w:rFonts w:cs="Calibri"/>
          <w:b/>
          <w:sz w:val="20"/>
          <w:szCs w:val="22"/>
        </w:rPr>
        <w:t>Legekammeraterne</w:t>
      </w:r>
    </w:p>
    <w:p w:rsidR="006A3855" w:rsidRPr="00527BFD" w:rsidRDefault="001F43D3" w:rsidP="00A97E28">
      <w:pPr>
        <w:autoSpaceDE w:val="0"/>
        <w:autoSpaceDN w:val="0"/>
        <w:adjustRightInd w:val="0"/>
        <w:spacing w:line="276" w:lineRule="auto"/>
        <w:rPr>
          <w:rFonts w:cs="Calibri"/>
          <w:sz w:val="20"/>
          <w:szCs w:val="22"/>
        </w:rPr>
      </w:pPr>
      <w:r w:rsidRPr="00527BFD">
        <w:rPr>
          <w:rFonts w:cs="Calibri"/>
          <w:sz w:val="20"/>
          <w:szCs w:val="22"/>
        </w:rPr>
        <w:t xml:space="preserve">Står for aktiviteter der samler foreningen året rundt – </w:t>
      </w:r>
      <w:r w:rsidR="006A3855" w:rsidRPr="00527BFD">
        <w:rPr>
          <w:rFonts w:cs="Calibri"/>
          <w:sz w:val="20"/>
          <w:szCs w:val="22"/>
        </w:rPr>
        <w:t xml:space="preserve">fastelavn, høvdingebold i juni, Sankt Hans fest, </w:t>
      </w:r>
      <w:proofErr w:type="spellStart"/>
      <w:r w:rsidR="006A3855" w:rsidRPr="00527BFD">
        <w:rPr>
          <w:rFonts w:cs="Calibri"/>
          <w:sz w:val="20"/>
          <w:szCs w:val="22"/>
        </w:rPr>
        <w:t>Søfest</w:t>
      </w:r>
      <w:proofErr w:type="spellEnd"/>
      <w:r w:rsidR="006A3855" w:rsidRPr="00527BFD">
        <w:rPr>
          <w:rFonts w:cs="Calibri"/>
          <w:sz w:val="20"/>
          <w:szCs w:val="22"/>
        </w:rPr>
        <w:t xml:space="preserve"> (og </w:t>
      </w:r>
      <w:proofErr w:type="spellStart"/>
      <w:r w:rsidR="006A3855" w:rsidRPr="00527BFD">
        <w:rPr>
          <w:rFonts w:cs="Calibri"/>
          <w:sz w:val="20"/>
          <w:szCs w:val="22"/>
        </w:rPr>
        <w:t>Nysøatlon</w:t>
      </w:r>
      <w:proofErr w:type="spellEnd"/>
      <w:r w:rsidR="006A3855" w:rsidRPr="00527BFD">
        <w:rPr>
          <w:rFonts w:cs="Calibri"/>
          <w:sz w:val="20"/>
          <w:szCs w:val="22"/>
        </w:rPr>
        <w:t xml:space="preserve">), juletræstænding, aktiviteter for børn under arbejdsweekenderne – og </w:t>
      </w:r>
      <w:r w:rsidR="00621FA1">
        <w:rPr>
          <w:rFonts w:cs="Calibri"/>
          <w:sz w:val="20"/>
          <w:szCs w:val="22"/>
        </w:rPr>
        <w:t>fra 2014</w:t>
      </w:r>
      <w:r w:rsidR="006A3855" w:rsidRPr="00527BFD">
        <w:rPr>
          <w:rFonts w:cs="Calibri"/>
          <w:sz w:val="20"/>
          <w:szCs w:val="22"/>
        </w:rPr>
        <w:t xml:space="preserve">, en fiskedag til september. </w:t>
      </w:r>
    </w:p>
    <w:p w:rsidR="006A3855" w:rsidRPr="00527BFD" w:rsidRDefault="006A3855" w:rsidP="00A97E28">
      <w:pPr>
        <w:autoSpaceDE w:val="0"/>
        <w:autoSpaceDN w:val="0"/>
        <w:adjustRightInd w:val="0"/>
        <w:spacing w:line="276" w:lineRule="auto"/>
        <w:rPr>
          <w:rFonts w:cs="Calibri"/>
          <w:sz w:val="20"/>
          <w:szCs w:val="22"/>
        </w:rPr>
      </w:pPr>
      <w:r w:rsidRPr="00527BFD">
        <w:rPr>
          <w:rFonts w:cs="Calibri"/>
          <w:sz w:val="20"/>
          <w:szCs w:val="22"/>
        </w:rPr>
        <w:t xml:space="preserve">Alle de her aktiviteter har stor værdi for fællesskabet – både mellem børn og unge men også for dem med flere år på bagen. </w:t>
      </w:r>
    </w:p>
    <w:p w:rsidR="006A3855" w:rsidRPr="00527BFD" w:rsidRDefault="006A3855" w:rsidP="00A97E28">
      <w:pPr>
        <w:autoSpaceDE w:val="0"/>
        <w:autoSpaceDN w:val="0"/>
        <w:adjustRightInd w:val="0"/>
        <w:spacing w:line="276" w:lineRule="auto"/>
        <w:rPr>
          <w:rFonts w:cs="Calibri"/>
          <w:sz w:val="20"/>
          <w:szCs w:val="22"/>
        </w:rPr>
      </w:pPr>
      <w:r w:rsidRPr="00527BFD">
        <w:rPr>
          <w:rFonts w:cs="Calibri"/>
          <w:sz w:val="20"/>
          <w:szCs w:val="22"/>
        </w:rPr>
        <w:t>Stor tak fra bestyrelsen til de seks frivillige bag Legekammeraterne.</w:t>
      </w:r>
    </w:p>
    <w:p w:rsidR="006A3855" w:rsidRPr="00527BFD" w:rsidRDefault="006A3855" w:rsidP="00A97E28">
      <w:pPr>
        <w:autoSpaceDE w:val="0"/>
        <w:autoSpaceDN w:val="0"/>
        <w:adjustRightInd w:val="0"/>
        <w:spacing w:line="276" w:lineRule="auto"/>
        <w:rPr>
          <w:rFonts w:cs="Calibri"/>
          <w:sz w:val="20"/>
          <w:szCs w:val="22"/>
        </w:rPr>
      </w:pPr>
    </w:p>
    <w:p w:rsidR="003B1EB1" w:rsidRPr="00527BFD" w:rsidRDefault="00C12F3B" w:rsidP="00A97E28">
      <w:pPr>
        <w:autoSpaceDE w:val="0"/>
        <w:autoSpaceDN w:val="0"/>
        <w:adjustRightInd w:val="0"/>
        <w:spacing w:line="276" w:lineRule="auto"/>
        <w:rPr>
          <w:rFonts w:cs="Calibri"/>
          <w:b/>
          <w:sz w:val="20"/>
          <w:szCs w:val="22"/>
        </w:rPr>
      </w:pPr>
      <w:r w:rsidRPr="00527BFD">
        <w:rPr>
          <w:rFonts w:cs="Calibri"/>
          <w:b/>
          <w:sz w:val="20"/>
          <w:szCs w:val="22"/>
        </w:rPr>
        <w:t>Arbejdsweekenderne og Grønt udvalg</w:t>
      </w:r>
    </w:p>
    <w:p w:rsidR="003B1EB1" w:rsidRPr="00527BFD" w:rsidRDefault="00C12F3B" w:rsidP="00A97E28">
      <w:pPr>
        <w:autoSpaceDE w:val="0"/>
        <w:autoSpaceDN w:val="0"/>
        <w:adjustRightInd w:val="0"/>
        <w:spacing w:line="276" w:lineRule="auto"/>
        <w:rPr>
          <w:rFonts w:cs="Calibri"/>
          <w:sz w:val="20"/>
          <w:szCs w:val="22"/>
        </w:rPr>
      </w:pPr>
      <w:r w:rsidRPr="00527BFD">
        <w:rPr>
          <w:rFonts w:cs="Calibri"/>
          <w:sz w:val="20"/>
          <w:szCs w:val="22"/>
        </w:rPr>
        <w:t xml:space="preserve">Foreningen har et relativt stort fællesareal der kræver en del vedligeholdelse for at alle kan have mest glæde af området – både som direkte naboer og bruger af området. </w:t>
      </w:r>
    </w:p>
    <w:p w:rsidR="00C12F3B" w:rsidRPr="00527BFD" w:rsidRDefault="00C12F3B" w:rsidP="00A97E28">
      <w:pPr>
        <w:autoSpaceDE w:val="0"/>
        <w:autoSpaceDN w:val="0"/>
        <w:adjustRightInd w:val="0"/>
        <w:spacing w:line="276" w:lineRule="auto"/>
        <w:rPr>
          <w:rFonts w:cs="Calibri"/>
          <w:sz w:val="20"/>
          <w:szCs w:val="22"/>
        </w:rPr>
      </w:pPr>
      <w:r w:rsidRPr="00527BFD">
        <w:rPr>
          <w:rFonts w:cs="Calibri"/>
          <w:sz w:val="20"/>
          <w:szCs w:val="22"/>
        </w:rPr>
        <w:t>Ved sidste generalforsamling blev der redegjort for at kunne vedligeholdelsen klares ad frivillighedens vej ville det være at fortrække frem for at begynde, at bruge foreningens penge til vedligeholdelse. Og i 2013 gik det lige.</w:t>
      </w:r>
    </w:p>
    <w:p w:rsidR="00C12F3B" w:rsidRPr="00527BFD" w:rsidRDefault="00C12F3B" w:rsidP="00A97E28">
      <w:pPr>
        <w:autoSpaceDE w:val="0"/>
        <w:autoSpaceDN w:val="0"/>
        <w:adjustRightInd w:val="0"/>
        <w:spacing w:line="276" w:lineRule="auto"/>
        <w:rPr>
          <w:rFonts w:cs="Calibri"/>
          <w:sz w:val="20"/>
          <w:szCs w:val="22"/>
        </w:rPr>
      </w:pPr>
      <w:r w:rsidRPr="00527BFD">
        <w:rPr>
          <w:rFonts w:cs="Calibri"/>
          <w:sz w:val="20"/>
          <w:szCs w:val="22"/>
        </w:rPr>
        <w:t xml:space="preserve">Og det til trods for både stormene Allan og Bodil som lagde en del træer ned med efterfølgende oprydning til følge. </w:t>
      </w:r>
    </w:p>
    <w:p w:rsidR="00DA197C" w:rsidRPr="00527BFD" w:rsidRDefault="00DA197C" w:rsidP="00A97E28">
      <w:pPr>
        <w:autoSpaceDE w:val="0"/>
        <w:autoSpaceDN w:val="0"/>
        <w:adjustRightInd w:val="0"/>
        <w:spacing w:line="276" w:lineRule="auto"/>
        <w:rPr>
          <w:rFonts w:cs="Calibri"/>
          <w:sz w:val="20"/>
          <w:szCs w:val="22"/>
        </w:rPr>
      </w:pPr>
      <w:r w:rsidRPr="00527BFD">
        <w:rPr>
          <w:rFonts w:cs="Calibri"/>
          <w:sz w:val="20"/>
          <w:szCs w:val="22"/>
        </w:rPr>
        <w:t xml:space="preserve">Der er fældet og væltet nogle af de enkeltstående træer på nord og østsiden af Nysø. I henhold til haveplanen vil de blive genplantet. </w:t>
      </w:r>
      <w:r w:rsidR="00E7575F" w:rsidRPr="00527BFD">
        <w:rPr>
          <w:rFonts w:cs="Calibri"/>
          <w:sz w:val="20"/>
          <w:szCs w:val="22"/>
        </w:rPr>
        <w:t>De enkeltstående træer er vigtige fordi de sikre, at der samtidig er udsyn fra de direkte naboer til søen og at der er nogle træer at kigge på.</w:t>
      </w:r>
    </w:p>
    <w:p w:rsidR="00DA197C" w:rsidRPr="00527BFD" w:rsidRDefault="00DA197C" w:rsidP="00A97E28">
      <w:pPr>
        <w:autoSpaceDE w:val="0"/>
        <w:autoSpaceDN w:val="0"/>
        <w:adjustRightInd w:val="0"/>
        <w:spacing w:line="276" w:lineRule="auto"/>
        <w:rPr>
          <w:rFonts w:cs="Calibri"/>
          <w:sz w:val="20"/>
          <w:szCs w:val="22"/>
        </w:rPr>
      </w:pPr>
    </w:p>
    <w:p w:rsidR="00DA197C" w:rsidRPr="00527BFD" w:rsidRDefault="00DA197C" w:rsidP="00A97E28">
      <w:pPr>
        <w:autoSpaceDE w:val="0"/>
        <w:autoSpaceDN w:val="0"/>
        <w:adjustRightInd w:val="0"/>
        <w:spacing w:line="276" w:lineRule="auto"/>
        <w:rPr>
          <w:rFonts w:cs="Calibri"/>
          <w:sz w:val="20"/>
          <w:szCs w:val="22"/>
        </w:rPr>
      </w:pPr>
      <w:r w:rsidRPr="00527BFD">
        <w:rPr>
          <w:rFonts w:cs="Calibri"/>
          <w:sz w:val="20"/>
          <w:szCs w:val="22"/>
        </w:rPr>
        <w:t xml:space="preserve">Deltagelse i arbejdsweekenderne er frivillig. Tilslutningen er lige nok til ikke at skulle købe hjælp. Ikke alle foreningens husstande er repræsenteret. De, som kommer, er </w:t>
      </w:r>
      <w:r w:rsidRPr="00527BFD">
        <w:rPr>
          <w:rFonts w:cs="Calibri"/>
          <w:sz w:val="20"/>
          <w:szCs w:val="22"/>
        </w:rPr>
        <w:lastRenderedPageBreak/>
        <w:t>måske et udtryk for hvem der har mulighed for at deltage, anvender området og/eller er direkte nabo.</w:t>
      </w:r>
    </w:p>
    <w:p w:rsidR="00DA197C" w:rsidRPr="00527BFD" w:rsidRDefault="00DA197C" w:rsidP="00A97E28">
      <w:pPr>
        <w:autoSpaceDE w:val="0"/>
        <w:autoSpaceDN w:val="0"/>
        <w:adjustRightInd w:val="0"/>
        <w:spacing w:line="276" w:lineRule="auto"/>
        <w:rPr>
          <w:rFonts w:cs="Calibri"/>
          <w:sz w:val="20"/>
          <w:szCs w:val="22"/>
        </w:rPr>
      </w:pPr>
      <w:r w:rsidRPr="00527BFD">
        <w:rPr>
          <w:rFonts w:cs="Calibri"/>
          <w:sz w:val="20"/>
          <w:szCs w:val="22"/>
        </w:rPr>
        <w:t>En stor tak fra bestyrelsen til deltagerne på arbejdsweekenderne og specielt til de tro væbnere, som fik ryddet op efter stormene.</w:t>
      </w:r>
    </w:p>
    <w:p w:rsidR="00E7575F" w:rsidRPr="00527BFD" w:rsidRDefault="00E7575F" w:rsidP="00A97E28">
      <w:pPr>
        <w:autoSpaceDE w:val="0"/>
        <w:autoSpaceDN w:val="0"/>
        <w:adjustRightInd w:val="0"/>
        <w:spacing w:line="276" w:lineRule="auto"/>
        <w:rPr>
          <w:rFonts w:cs="Calibri"/>
          <w:sz w:val="20"/>
          <w:szCs w:val="22"/>
        </w:rPr>
      </w:pPr>
    </w:p>
    <w:p w:rsidR="00E7575F" w:rsidRPr="00527BFD" w:rsidRDefault="00E7575F" w:rsidP="00A97E28">
      <w:pPr>
        <w:autoSpaceDE w:val="0"/>
        <w:autoSpaceDN w:val="0"/>
        <w:adjustRightInd w:val="0"/>
        <w:spacing w:line="276" w:lineRule="auto"/>
        <w:rPr>
          <w:rFonts w:cs="Calibri"/>
          <w:sz w:val="20"/>
          <w:szCs w:val="22"/>
        </w:rPr>
      </w:pPr>
      <w:r w:rsidRPr="00527BFD">
        <w:rPr>
          <w:rFonts w:cs="Calibri"/>
          <w:sz w:val="20"/>
          <w:szCs w:val="22"/>
        </w:rPr>
        <w:t xml:space="preserve">Den sidste af de frivillige kræfter er bestyrelsen. Som aftrædende medlem kommer jeg til at savne bestyrelsesmøderne. Der er en rigtig for stemning. Det er en rigtig god mulighed som tilflytter, at komme til at lære sine nye naboer at kende på (samt at tage sin tørn). Det et meget lærerigt. </w:t>
      </w:r>
      <w:r w:rsidR="001A235B" w:rsidRPr="00527BFD">
        <w:rPr>
          <w:rFonts w:cs="Calibri"/>
          <w:sz w:val="20"/>
          <w:szCs w:val="22"/>
        </w:rPr>
        <w:t xml:space="preserve">Man opnår et kendskab til området som ellers vil tage år at opbygge. Hvis man planlægge at bo i området i længere tid så er det en rigtig god investering. </w:t>
      </w:r>
    </w:p>
    <w:p w:rsidR="001A235B" w:rsidRPr="00527BFD" w:rsidRDefault="001A235B" w:rsidP="00A97E28">
      <w:pPr>
        <w:autoSpaceDE w:val="0"/>
        <w:autoSpaceDN w:val="0"/>
        <w:adjustRightInd w:val="0"/>
        <w:spacing w:line="276" w:lineRule="auto"/>
        <w:rPr>
          <w:rFonts w:cs="Calibri"/>
          <w:sz w:val="20"/>
          <w:szCs w:val="22"/>
        </w:rPr>
      </w:pPr>
    </w:p>
    <w:p w:rsidR="001A235B" w:rsidRPr="00527BFD" w:rsidRDefault="001A235B" w:rsidP="00A97E28">
      <w:pPr>
        <w:autoSpaceDE w:val="0"/>
        <w:autoSpaceDN w:val="0"/>
        <w:adjustRightInd w:val="0"/>
        <w:spacing w:line="276" w:lineRule="auto"/>
        <w:rPr>
          <w:rFonts w:cs="Calibri"/>
          <w:sz w:val="20"/>
          <w:szCs w:val="22"/>
        </w:rPr>
      </w:pPr>
      <w:r w:rsidRPr="00527BFD">
        <w:rPr>
          <w:rFonts w:cs="Calibri"/>
          <w:sz w:val="20"/>
          <w:szCs w:val="22"/>
        </w:rPr>
        <w:t xml:space="preserve">I den forbindelse vil bestyrelsen gerne byde de mange tilflyttere </w:t>
      </w:r>
      <w:proofErr w:type="gramStart"/>
      <w:r w:rsidRPr="00527BFD">
        <w:rPr>
          <w:rFonts w:cs="Calibri"/>
          <w:sz w:val="20"/>
          <w:szCs w:val="22"/>
        </w:rPr>
        <w:t>velkommen :</w:t>
      </w:r>
      <w:proofErr w:type="gramEnd"/>
      <w:r w:rsidRPr="00527BFD">
        <w:rPr>
          <w:rFonts w:cs="Calibri"/>
          <w:sz w:val="20"/>
          <w:szCs w:val="22"/>
        </w:rPr>
        <w:t>-)</w:t>
      </w:r>
    </w:p>
    <w:p w:rsidR="001A235B" w:rsidRPr="00527BFD" w:rsidRDefault="001A235B" w:rsidP="00A97E28">
      <w:pPr>
        <w:autoSpaceDE w:val="0"/>
        <w:autoSpaceDN w:val="0"/>
        <w:adjustRightInd w:val="0"/>
        <w:spacing w:line="276" w:lineRule="auto"/>
        <w:rPr>
          <w:rFonts w:cs="Calibri"/>
          <w:sz w:val="20"/>
          <w:szCs w:val="22"/>
        </w:rPr>
      </w:pPr>
    </w:p>
    <w:p w:rsidR="001A235B" w:rsidRPr="00527BFD" w:rsidRDefault="001A235B" w:rsidP="00A97E28">
      <w:pPr>
        <w:autoSpaceDE w:val="0"/>
        <w:autoSpaceDN w:val="0"/>
        <w:adjustRightInd w:val="0"/>
        <w:spacing w:line="276" w:lineRule="auto"/>
        <w:rPr>
          <w:rFonts w:cs="Calibri"/>
          <w:sz w:val="20"/>
          <w:szCs w:val="22"/>
        </w:rPr>
      </w:pPr>
    </w:p>
    <w:p w:rsidR="001A235B" w:rsidRPr="00527BFD" w:rsidRDefault="001A235B" w:rsidP="00A97E28">
      <w:pPr>
        <w:autoSpaceDE w:val="0"/>
        <w:autoSpaceDN w:val="0"/>
        <w:adjustRightInd w:val="0"/>
        <w:spacing w:line="276" w:lineRule="auto"/>
        <w:rPr>
          <w:rFonts w:cs="Calibri"/>
          <w:sz w:val="20"/>
          <w:szCs w:val="22"/>
        </w:rPr>
      </w:pPr>
      <w:r w:rsidRPr="00527BFD">
        <w:rPr>
          <w:rFonts w:cs="Calibri"/>
          <w:sz w:val="20"/>
          <w:szCs w:val="22"/>
        </w:rPr>
        <w:t xml:space="preserve">Af andre begivenhederne gennem året kan nævnes </w:t>
      </w:r>
    </w:p>
    <w:p w:rsidR="001A235B" w:rsidRPr="00527BFD" w:rsidRDefault="001A235B" w:rsidP="00A97E28">
      <w:pPr>
        <w:autoSpaceDE w:val="0"/>
        <w:autoSpaceDN w:val="0"/>
        <w:adjustRightInd w:val="0"/>
        <w:spacing w:line="276" w:lineRule="auto"/>
        <w:rPr>
          <w:rFonts w:cs="Calibri"/>
          <w:sz w:val="20"/>
          <w:szCs w:val="22"/>
        </w:rPr>
      </w:pPr>
      <w:r w:rsidRPr="00527BFD">
        <w:rPr>
          <w:rFonts w:cs="Calibri"/>
          <w:sz w:val="20"/>
          <w:szCs w:val="22"/>
        </w:rPr>
        <w:t xml:space="preserve">- at vores kloaker og afløb har fået en indvendig sok på. </w:t>
      </w:r>
    </w:p>
    <w:p w:rsidR="001A235B" w:rsidRPr="00527BFD" w:rsidRDefault="001A235B" w:rsidP="00A97E28">
      <w:pPr>
        <w:autoSpaceDE w:val="0"/>
        <w:autoSpaceDN w:val="0"/>
        <w:adjustRightInd w:val="0"/>
        <w:spacing w:line="276" w:lineRule="auto"/>
        <w:rPr>
          <w:rFonts w:cs="Calibri"/>
          <w:sz w:val="20"/>
          <w:szCs w:val="22"/>
        </w:rPr>
      </w:pPr>
      <w:r w:rsidRPr="00527BFD">
        <w:rPr>
          <w:rFonts w:cs="Calibri"/>
          <w:sz w:val="20"/>
          <w:szCs w:val="22"/>
        </w:rPr>
        <w:t>- at Allan og Bodil har afsløret at træerne i vores vestlige naboskov var gamle og nogle syge. De er nu fældet og har efterladt et hul og en del lys. Skoven vil blive genplantet til efteråret.</w:t>
      </w:r>
    </w:p>
    <w:p w:rsidR="001A235B" w:rsidRDefault="001A235B" w:rsidP="00A97E28">
      <w:pPr>
        <w:autoSpaceDE w:val="0"/>
        <w:autoSpaceDN w:val="0"/>
        <w:adjustRightInd w:val="0"/>
        <w:spacing w:line="276" w:lineRule="auto"/>
        <w:rPr>
          <w:rFonts w:cs="Calibri"/>
          <w:sz w:val="20"/>
          <w:szCs w:val="22"/>
        </w:rPr>
      </w:pPr>
      <w:r w:rsidRPr="00527BFD">
        <w:rPr>
          <w:rFonts w:cs="Calibri"/>
          <w:sz w:val="20"/>
          <w:szCs w:val="22"/>
        </w:rPr>
        <w:t xml:space="preserve">- at fjernvarmepumpestationen som er ved at blive bygget ved Kildesvinget nord for </w:t>
      </w:r>
      <w:proofErr w:type="spellStart"/>
      <w:r w:rsidRPr="00527BFD">
        <w:rPr>
          <w:rFonts w:cs="Calibri"/>
          <w:sz w:val="20"/>
          <w:szCs w:val="22"/>
        </w:rPr>
        <w:t>Nysøgård</w:t>
      </w:r>
      <w:proofErr w:type="spellEnd"/>
      <w:r w:rsidRPr="00527BFD">
        <w:rPr>
          <w:rFonts w:cs="Calibri"/>
          <w:sz w:val="20"/>
          <w:szCs w:val="22"/>
        </w:rPr>
        <w:t xml:space="preserve"> ikke kommer til at ligge direkte på udsigtspunktet men lidt længere nede ad bakken og vil blive ”pakket ind” i buske.</w:t>
      </w:r>
      <w:r w:rsidR="005635E0" w:rsidRPr="00527BFD">
        <w:rPr>
          <w:rFonts w:cs="Calibri"/>
          <w:sz w:val="20"/>
          <w:szCs w:val="22"/>
        </w:rPr>
        <w:t xml:space="preserve"> Efter en lidt tung start (ingen dialog og efterfølgende klager til Natur- og Miljøankenævnet) har der været godt samarbejde mellem kommune, </w:t>
      </w:r>
      <w:proofErr w:type="spellStart"/>
      <w:r w:rsidR="005635E0" w:rsidRPr="00527BFD">
        <w:rPr>
          <w:rFonts w:cs="Calibri"/>
          <w:sz w:val="20"/>
          <w:szCs w:val="22"/>
        </w:rPr>
        <w:t>Vestforbrændingen</w:t>
      </w:r>
      <w:proofErr w:type="spellEnd"/>
      <w:r w:rsidR="005635E0" w:rsidRPr="00527BFD">
        <w:rPr>
          <w:rFonts w:cs="Calibri"/>
          <w:sz w:val="20"/>
          <w:szCs w:val="22"/>
        </w:rPr>
        <w:t xml:space="preserve"> og de direkte naboer.</w:t>
      </w:r>
    </w:p>
    <w:p w:rsidR="00621FA1" w:rsidRDefault="00621FA1" w:rsidP="00A97E28">
      <w:pPr>
        <w:autoSpaceDE w:val="0"/>
        <w:autoSpaceDN w:val="0"/>
        <w:adjustRightInd w:val="0"/>
        <w:spacing w:line="276" w:lineRule="auto"/>
        <w:rPr>
          <w:rFonts w:cs="Calibri"/>
          <w:sz w:val="20"/>
          <w:szCs w:val="22"/>
        </w:rPr>
      </w:pPr>
    </w:p>
    <w:p w:rsidR="00621FA1" w:rsidRDefault="00621FA1" w:rsidP="00621FA1">
      <w:pPr>
        <w:autoSpaceDE w:val="0"/>
        <w:autoSpaceDN w:val="0"/>
        <w:adjustRightInd w:val="0"/>
        <w:spacing w:line="276" w:lineRule="auto"/>
        <w:rPr>
          <w:rFonts w:cs="Calibri"/>
          <w:sz w:val="20"/>
          <w:szCs w:val="22"/>
        </w:rPr>
      </w:pPr>
      <w:r>
        <w:rPr>
          <w:rFonts w:cs="Calibri"/>
          <w:sz w:val="20"/>
          <w:szCs w:val="22"/>
        </w:rPr>
        <w:t xml:space="preserve">Også tak til </w:t>
      </w:r>
      <w:proofErr w:type="spellStart"/>
      <w:r w:rsidRPr="00621FA1">
        <w:rPr>
          <w:rFonts w:cs="Calibri"/>
          <w:sz w:val="20"/>
          <w:szCs w:val="22"/>
        </w:rPr>
        <w:t>Nysøvang</w:t>
      </w:r>
      <w:proofErr w:type="spellEnd"/>
      <w:r w:rsidRPr="00621FA1">
        <w:rPr>
          <w:rFonts w:cs="Calibri"/>
          <w:sz w:val="20"/>
          <w:szCs w:val="22"/>
        </w:rPr>
        <w:t xml:space="preserve"> 5, som glæder os alle ved at leverer strøm til juletræet ved trekanten. </w:t>
      </w:r>
    </w:p>
    <w:p w:rsidR="00621FA1" w:rsidRPr="00621FA1" w:rsidRDefault="00621FA1" w:rsidP="00621FA1">
      <w:pPr>
        <w:autoSpaceDE w:val="0"/>
        <w:autoSpaceDN w:val="0"/>
        <w:adjustRightInd w:val="0"/>
        <w:spacing w:line="276" w:lineRule="auto"/>
        <w:rPr>
          <w:rFonts w:cs="Calibri"/>
          <w:sz w:val="20"/>
          <w:szCs w:val="22"/>
        </w:rPr>
      </w:pPr>
      <w:r>
        <w:rPr>
          <w:rFonts w:cs="Calibri"/>
          <w:sz w:val="20"/>
          <w:szCs w:val="22"/>
        </w:rPr>
        <w:t>Tak til r</w:t>
      </w:r>
      <w:r w:rsidRPr="00621FA1">
        <w:rPr>
          <w:rFonts w:cs="Calibri"/>
          <w:sz w:val="20"/>
          <w:szCs w:val="22"/>
        </w:rPr>
        <w:t>evisorer (Jørgen Laursen og Tom Hanert) som har revideret regnskab og budget.</w:t>
      </w:r>
    </w:p>
    <w:p w:rsidR="00621FA1" w:rsidRPr="00527BFD" w:rsidRDefault="00621FA1" w:rsidP="00A97E28">
      <w:pPr>
        <w:autoSpaceDE w:val="0"/>
        <w:autoSpaceDN w:val="0"/>
        <w:adjustRightInd w:val="0"/>
        <w:spacing w:line="276" w:lineRule="auto"/>
        <w:rPr>
          <w:rFonts w:cs="Calibri"/>
          <w:sz w:val="20"/>
          <w:szCs w:val="22"/>
        </w:rPr>
      </w:pPr>
    </w:p>
    <w:p w:rsidR="005635E0" w:rsidRPr="00527BFD" w:rsidRDefault="005635E0" w:rsidP="0005605B">
      <w:pPr>
        <w:rPr>
          <w:sz w:val="20"/>
        </w:rPr>
      </w:pPr>
    </w:p>
    <w:p w:rsidR="00423682" w:rsidRPr="00527BFD" w:rsidRDefault="00423682" w:rsidP="0005605B">
      <w:pPr>
        <w:rPr>
          <w:sz w:val="20"/>
        </w:rPr>
      </w:pPr>
    </w:p>
    <w:p w:rsidR="0005605B" w:rsidRPr="00527BFD" w:rsidRDefault="0005605B" w:rsidP="0005605B">
      <w:pPr>
        <w:rPr>
          <w:sz w:val="20"/>
        </w:rPr>
      </w:pPr>
      <w:r w:rsidRPr="00527BFD">
        <w:rPr>
          <w:sz w:val="20"/>
        </w:rPr>
        <w:t>På bestyrelsens vegne</w:t>
      </w:r>
    </w:p>
    <w:p w:rsidR="0005605B" w:rsidRPr="00527BFD" w:rsidRDefault="0005605B" w:rsidP="0005605B">
      <w:pPr>
        <w:rPr>
          <w:sz w:val="20"/>
        </w:rPr>
      </w:pPr>
    </w:p>
    <w:p w:rsidR="0005605B" w:rsidRPr="00527BFD" w:rsidRDefault="00E737C2" w:rsidP="0005605B">
      <w:pPr>
        <w:rPr>
          <w:sz w:val="20"/>
        </w:rPr>
      </w:pPr>
      <w:r w:rsidRPr="00527BFD">
        <w:rPr>
          <w:sz w:val="20"/>
        </w:rPr>
        <w:t>Martin Nottmeier</w:t>
      </w:r>
      <w:r w:rsidR="0005605B" w:rsidRPr="00527BFD">
        <w:rPr>
          <w:sz w:val="20"/>
        </w:rPr>
        <w:br/>
        <w:t>Formand for grundejerforeningen Nysøgård</w:t>
      </w:r>
    </w:p>
    <w:p w:rsidR="0005605B" w:rsidRPr="00527BFD" w:rsidRDefault="0005605B" w:rsidP="0005605B">
      <w:pPr>
        <w:autoSpaceDE w:val="0"/>
        <w:autoSpaceDN w:val="0"/>
        <w:adjustRightInd w:val="0"/>
        <w:rPr>
          <w:rFonts w:ascii="Calibri" w:hAnsi="Calibri" w:cs="Calibri"/>
          <w:sz w:val="20"/>
          <w:szCs w:val="22"/>
        </w:rPr>
      </w:pPr>
    </w:p>
    <w:p w:rsidR="0005605B" w:rsidRPr="00527BFD" w:rsidRDefault="0005605B" w:rsidP="0005605B">
      <w:pPr>
        <w:autoSpaceDE w:val="0"/>
        <w:autoSpaceDN w:val="0"/>
        <w:adjustRightInd w:val="0"/>
        <w:rPr>
          <w:rFonts w:ascii="Calibri" w:hAnsi="Calibri" w:cs="Calibri"/>
          <w:sz w:val="20"/>
          <w:szCs w:val="22"/>
        </w:rPr>
      </w:pPr>
    </w:p>
    <w:p w:rsidR="0005605B" w:rsidRPr="00527BFD" w:rsidRDefault="0005605B" w:rsidP="00A97E28">
      <w:pPr>
        <w:autoSpaceDE w:val="0"/>
        <w:autoSpaceDN w:val="0"/>
        <w:adjustRightInd w:val="0"/>
        <w:spacing w:line="276" w:lineRule="auto"/>
        <w:rPr>
          <w:rFonts w:cs="Calibri"/>
          <w:sz w:val="20"/>
          <w:szCs w:val="22"/>
        </w:rPr>
      </w:pPr>
    </w:p>
    <w:p w:rsidR="002C0D6F" w:rsidRPr="00527BFD" w:rsidRDefault="002C0D6F" w:rsidP="00597122">
      <w:pPr>
        <w:autoSpaceDE w:val="0"/>
        <w:autoSpaceDN w:val="0"/>
        <w:adjustRightInd w:val="0"/>
        <w:rPr>
          <w:rFonts w:ascii="Calibri" w:hAnsi="Calibri" w:cs="Calibri"/>
          <w:sz w:val="20"/>
          <w:szCs w:val="22"/>
        </w:rPr>
      </w:pPr>
    </w:p>
    <w:p w:rsidR="009F341F" w:rsidRPr="00527BFD" w:rsidRDefault="009F341F" w:rsidP="00597122">
      <w:pPr>
        <w:autoSpaceDE w:val="0"/>
        <w:autoSpaceDN w:val="0"/>
        <w:adjustRightInd w:val="0"/>
        <w:rPr>
          <w:rFonts w:ascii="Calibri" w:hAnsi="Calibri" w:cs="Calibri"/>
          <w:sz w:val="20"/>
          <w:szCs w:val="22"/>
        </w:rPr>
      </w:pPr>
    </w:p>
    <w:sectPr w:rsidR="009F341F" w:rsidRPr="00527BFD" w:rsidSect="00A97E28">
      <w:pgSz w:w="11906" w:h="16838" w:code="9"/>
      <w:pgMar w:top="2041" w:right="1133" w:bottom="1418" w:left="1701" w:header="709" w:footer="284" w:gutter="0"/>
      <w:cols w:space="708"/>
      <w:titlePg/>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2720F"/>
    <w:multiLevelType w:val="hybridMultilevel"/>
    <w:tmpl w:val="004473BE"/>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138520F"/>
    <w:multiLevelType w:val="hybridMultilevel"/>
    <w:tmpl w:val="94C49B6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50EA79B0"/>
    <w:multiLevelType w:val="hybridMultilevel"/>
    <w:tmpl w:val="7E5C12F2"/>
    <w:lvl w:ilvl="0" w:tplc="04060017">
      <w:start w:val="1"/>
      <w:numFmt w:val="lowerLetter"/>
      <w:lvlText w:val="%1)"/>
      <w:lvlJc w:val="left"/>
      <w:pPr>
        <w:ind w:left="720" w:hanging="360"/>
      </w:pPr>
      <w:rPr>
        <w:rFonts w:hint="default"/>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00"/>
  <w:drawingGridVerticalSpacing w:val="136"/>
  <w:displayHorizontalDrawingGridEvery w:val="2"/>
  <w:displayVerticalDrawingGridEvery w:val="2"/>
  <w:characterSpacingControl w:val="doNotCompress"/>
  <w:compat/>
  <w:rsids>
    <w:rsidRoot w:val="00597122"/>
    <w:rsid w:val="00055AE0"/>
    <w:rsid w:val="0005605B"/>
    <w:rsid w:val="00092654"/>
    <w:rsid w:val="000B718A"/>
    <w:rsid w:val="000F70DC"/>
    <w:rsid w:val="001143B5"/>
    <w:rsid w:val="0011622D"/>
    <w:rsid w:val="0011714B"/>
    <w:rsid w:val="001243FA"/>
    <w:rsid w:val="001868DB"/>
    <w:rsid w:val="001A235B"/>
    <w:rsid w:val="001F2926"/>
    <w:rsid w:val="001F43D3"/>
    <w:rsid w:val="002143F2"/>
    <w:rsid w:val="0022719C"/>
    <w:rsid w:val="00234F94"/>
    <w:rsid w:val="002351EF"/>
    <w:rsid w:val="0024145A"/>
    <w:rsid w:val="002615C8"/>
    <w:rsid w:val="002C0D6F"/>
    <w:rsid w:val="002F65FD"/>
    <w:rsid w:val="00351FB1"/>
    <w:rsid w:val="00373D61"/>
    <w:rsid w:val="0039237E"/>
    <w:rsid w:val="003B1EB1"/>
    <w:rsid w:val="003C38D9"/>
    <w:rsid w:val="004164A5"/>
    <w:rsid w:val="00423682"/>
    <w:rsid w:val="00487B04"/>
    <w:rsid w:val="004B4DD4"/>
    <w:rsid w:val="004C187D"/>
    <w:rsid w:val="00527BFD"/>
    <w:rsid w:val="00547AE1"/>
    <w:rsid w:val="005635E0"/>
    <w:rsid w:val="005936CF"/>
    <w:rsid w:val="00597122"/>
    <w:rsid w:val="005C781E"/>
    <w:rsid w:val="005D328C"/>
    <w:rsid w:val="005D7B90"/>
    <w:rsid w:val="00615262"/>
    <w:rsid w:val="00621FA1"/>
    <w:rsid w:val="00651EC5"/>
    <w:rsid w:val="006A3855"/>
    <w:rsid w:val="006A70F3"/>
    <w:rsid w:val="006C6982"/>
    <w:rsid w:val="00741EF5"/>
    <w:rsid w:val="00762AA4"/>
    <w:rsid w:val="00766C0C"/>
    <w:rsid w:val="007767FA"/>
    <w:rsid w:val="00786068"/>
    <w:rsid w:val="007C5389"/>
    <w:rsid w:val="00814A01"/>
    <w:rsid w:val="008311F8"/>
    <w:rsid w:val="0083555B"/>
    <w:rsid w:val="00851CC6"/>
    <w:rsid w:val="008526B3"/>
    <w:rsid w:val="0088170E"/>
    <w:rsid w:val="008C0E22"/>
    <w:rsid w:val="008D2115"/>
    <w:rsid w:val="009004CD"/>
    <w:rsid w:val="00912D19"/>
    <w:rsid w:val="009526C2"/>
    <w:rsid w:val="00954F91"/>
    <w:rsid w:val="00981B3A"/>
    <w:rsid w:val="00985846"/>
    <w:rsid w:val="00986BF7"/>
    <w:rsid w:val="0099178B"/>
    <w:rsid w:val="009F341F"/>
    <w:rsid w:val="00A20795"/>
    <w:rsid w:val="00A411A6"/>
    <w:rsid w:val="00A547FD"/>
    <w:rsid w:val="00A56723"/>
    <w:rsid w:val="00A83C34"/>
    <w:rsid w:val="00A97E28"/>
    <w:rsid w:val="00AA1052"/>
    <w:rsid w:val="00AF0406"/>
    <w:rsid w:val="00B00F16"/>
    <w:rsid w:val="00B109CA"/>
    <w:rsid w:val="00B41A8C"/>
    <w:rsid w:val="00B46550"/>
    <w:rsid w:val="00B56207"/>
    <w:rsid w:val="00B97A8E"/>
    <w:rsid w:val="00BD200C"/>
    <w:rsid w:val="00C12F3B"/>
    <w:rsid w:val="00C16B70"/>
    <w:rsid w:val="00D134C6"/>
    <w:rsid w:val="00D7124E"/>
    <w:rsid w:val="00D94AAB"/>
    <w:rsid w:val="00DA197C"/>
    <w:rsid w:val="00DC73CD"/>
    <w:rsid w:val="00E02E17"/>
    <w:rsid w:val="00E370A9"/>
    <w:rsid w:val="00E51A6C"/>
    <w:rsid w:val="00E737C2"/>
    <w:rsid w:val="00E7575F"/>
    <w:rsid w:val="00F33D0D"/>
    <w:rsid w:val="00F67698"/>
    <w:rsid w:val="00FE65E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4"/>
        <w:szCs w:val="24"/>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723"/>
    <w:pPr>
      <w:spacing w:after="0" w:line="240" w:lineRule="auto"/>
    </w:pPr>
    <w:rPr>
      <w:sz w:val="22"/>
    </w:rPr>
  </w:style>
  <w:style w:type="paragraph" w:styleId="Heading1">
    <w:name w:val="heading 1"/>
    <w:basedOn w:val="Normal"/>
    <w:next w:val="Normal"/>
    <w:link w:val="Heading1Char"/>
    <w:uiPriority w:val="9"/>
    <w:qFormat/>
    <w:rsid w:val="000F70DC"/>
    <w:pPr>
      <w:keepNext/>
      <w:keepLines/>
      <w:spacing w:before="480"/>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qFormat/>
    <w:rsid w:val="000F70DC"/>
    <w:pPr>
      <w:keepNext/>
      <w:keepLines/>
      <w:spacing w:before="20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70DC"/>
    <w:pPr>
      <w:spacing w:after="0" w:line="240" w:lineRule="auto"/>
    </w:pPr>
    <w:rPr>
      <w:sz w:val="22"/>
    </w:rPr>
  </w:style>
  <w:style w:type="character" w:customStyle="1" w:styleId="Heading1Char">
    <w:name w:val="Heading 1 Char"/>
    <w:basedOn w:val="DefaultParagraphFont"/>
    <w:link w:val="Heading1"/>
    <w:uiPriority w:val="9"/>
    <w:rsid w:val="000F70DC"/>
    <w:rPr>
      <w:rFonts w:eastAsiaTheme="majorEastAsia" w:cstheme="majorBidi"/>
      <w:b/>
      <w:bCs/>
      <w:sz w:val="22"/>
      <w:szCs w:val="28"/>
    </w:rPr>
  </w:style>
  <w:style w:type="character" w:customStyle="1" w:styleId="Heading2Char">
    <w:name w:val="Heading 2 Char"/>
    <w:basedOn w:val="DefaultParagraphFont"/>
    <w:link w:val="Heading2"/>
    <w:uiPriority w:val="9"/>
    <w:semiHidden/>
    <w:rsid w:val="000F70DC"/>
    <w:rPr>
      <w:rFonts w:eastAsiaTheme="majorEastAsia" w:cstheme="majorBidi"/>
      <w:b/>
      <w:bCs/>
      <w:sz w:val="22"/>
      <w:szCs w:val="26"/>
    </w:rPr>
  </w:style>
  <w:style w:type="paragraph" w:styleId="Title">
    <w:name w:val="Title"/>
    <w:basedOn w:val="Normal"/>
    <w:next w:val="Normal"/>
    <w:link w:val="TitleChar"/>
    <w:uiPriority w:val="10"/>
    <w:qFormat/>
    <w:rsid w:val="000F70DC"/>
    <w:pPr>
      <w:pBdr>
        <w:bottom w:val="single" w:sz="8" w:space="4" w:color="4F81BD" w:themeColor="accent1"/>
      </w:pBdr>
      <w:spacing w:after="300"/>
      <w:contextualSpacing/>
    </w:pPr>
    <w:rPr>
      <w:rFonts w:eastAsiaTheme="majorEastAsia" w:cstheme="majorBidi"/>
      <w:color w:val="17365D" w:themeColor="text2" w:themeShade="BF"/>
      <w:spacing w:val="5"/>
      <w:kern w:val="28"/>
      <w:szCs w:val="52"/>
    </w:rPr>
  </w:style>
  <w:style w:type="character" w:customStyle="1" w:styleId="TitleChar">
    <w:name w:val="Title Char"/>
    <w:basedOn w:val="DefaultParagraphFont"/>
    <w:link w:val="Title"/>
    <w:uiPriority w:val="10"/>
    <w:rsid w:val="000F70DC"/>
    <w:rPr>
      <w:rFonts w:eastAsiaTheme="majorEastAsia" w:cstheme="majorBidi"/>
      <w:color w:val="17365D" w:themeColor="text2" w:themeShade="BF"/>
      <w:spacing w:val="5"/>
      <w:kern w:val="28"/>
      <w:sz w:val="22"/>
      <w:szCs w:val="52"/>
    </w:rPr>
  </w:style>
  <w:style w:type="paragraph" w:styleId="Subtitle">
    <w:name w:val="Subtitle"/>
    <w:basedOn w:val="Normal"/>
    <w:next w:val="Normal"/>
    <w:link w:val="SubtitleChar"/>
    <w:uiPriority w:val="11"/>
    <w:qFormat/>
    <w:rsid w:val="000F70D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0F70DC"/>
    <w:rPr>
      <w:rFonts w:eastAsiaTheme="majorEastAsia" w:cstheme="majorBidi"/>
      <w:i/>
      <w:iCs/>
      <w:spacing w:val="15"/>
      <w:sz w:val="22"/>
    </w:rPr>
  </w:style>
  <w:style w:type="paragraph" w:styleId="ListParagraph">
    <w:name w:val="List Paragraph"/>
    <w:basedOn w:val="Normal"/>
    <w:uiPriority w:val="34"/>
    <w:qFormat/>
    <w:rsid w:val="001243FA"/>
    <w:pPr>
      <w:ind w:left="720"/>
      <w:contextualSpacing/>
    </w:pPr>
  </w:style>
  <w:style w:type="paragraph" w:styleId="PlainText">
    <w:name w:val="Plain Text"/>
    <w:basedOn w:val="Normal"/>
    <w:link w:val="PlainTextChar"/>
    <w:uiPriority w:val="99"/>
    <w:unhideWhenUsed/>
    <w:rsid w:val="00E737C2"/>
    <w:rPr>
      <w:rFonts w:ascii="Calibri" w:hAnsi="Calibri"/>
      <w:szCs w:val="21"/>
      <w:lang w:val="en-US"/>
    </w:rPr>
  </w:style>
  <w:style w:type="character" w:customStyle="1" w:styleId="PlainTextChar">
    <w:name w:val="Plain Text Char"/>
    <w:basedOn w:val="DefaultParagraphFont"/>
    <w:link w:val="PlainText"/>
    <w:uiPriority w:val="99"/>
    <w:rsid w:val="00E737C2"/>
    <w:rPr>
      <w:rFonts w:ascii="Calibri" w:hAnsi="Calibri"/>
      <w:sz w:val="22"/>
      <w:szCs w:val="21"/>
      <w:lang w:val="en-US"/>
    </w:rPr>
  </w:style>
  <w:style w:type="paragraph" w:styleId="BalloonText">
    <w:name w:val="Balloon Text"/>
    <w:basedOn w:val="Normal"/>
    <w:link w:val="BalloonTextChar"/>
    <w:uiPriority w:val="99"/>
    <w:semiHidden/>
    <w:unhideWhenUsed/>
    <w:rsid w:val="00527BFD"/>
    <w:rPr>
      <w:rFonts w:ascii="Tahoma" w:hAnsi="Tahoma" w:cs="Tahoma"/>
      <w:sz w:val="16"/>
      <w:szCs w:val="16"/>
    </w:rPr>
  </w:style>
  <w:style w:type="character" w:customStyle="1" w:styleId="BalloonTextChar">
    <w:name w:val="Balloon Text Char"/>
    <w:basedOn w:val="DefaultParagraphFont"/>
    <w:link w:val="BalloonText"/>
    <w:uiPriority w:val="99"/>
    <w:semiHidden/>
    <w:rsid w:val="00527B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8194179">
      <w:bodyDiv w:val="1"/>
      <w:marLeft w:val="0"/>
      <w:marRight w:val="0"/>
      <w:marTop w:val="0"/>
      <w:marBottom w:val="0"/>
      <w:divBdr>
        <w:top w:val="none" w:sz="0" w:space="0" w:color="auto"/>
        <w:left w:val="none" w:sz="0" w:space="0" w:color="auto"/>
        <w:bottom w:val="none" w:sz="0" w:space="0" w:color="auto"/>
        <w:right w:val="none" w:sz="0" w:space="0" w:color="auto"/>
      </w:divBdr>
    </w:div>
    <w:div w:id="164732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526</Words>
  <Characters>3215</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Ballerup Kommune</Company>
  <LinksUpToDate>false</LinksUpToDate>
  <CharactersWithSpaces>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 Erichsen</dc:creator>
  <cp:lastModifiedBy>Martin Nottmeier (DKMNOT)</cp:lastModifiedBy>
  <cp:revision>3</cp:revision>
  <dcterms:created xsi:type="dcterms:W3CDTF">2014-03-09T22:43:00Z</dcterms:created>
  <dcterms:modified xsi:type="dcterms:W3CDTF">2014-03-10T20:29:00Z</dcterms:modified>
</cp:coreProperties>
</file>